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5340" w14:textId="04D4DFAD" w:rsidR="009D37BA" w:rsidRPr="00302A16" w:rsidRDefault="004645C2" w:rsidP="009D37B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2023</w:t>
      </w:r>
      <w:r w:rsidR="009D37BA" w:rsidRPr="00302A16">
        <w:rPr>
          <w:rFonts w:hint="eastAsia"/>
          <w:b/>
          <w:sz w:val="28"/>
        </w:rPr>
        <w:t>年</w:t>
      </w:r>
      <w:r w:rsidR="00864F39">
        <w:rPr>
          <w:rFonts w:hint="eastAsia"/>
          <w:b/>
          <w:sz w:val="28"/>
        </w:rPr>
        <w:t>推荐</w:t>
      </w:r>
      <w:r w:rsidR="00864F39">
        <w:rPr>
          <w:b/>
          <w:sz w:val="28"/>
        </w:rPr>
        <w:t>免试</w:t>
      </w:r>
      <w:r w:rsidR="00D977EB">
        <w:rPr>
          <w:rFonts w:hint="eastAsia"/>
          <w:b/>
          <w:sz w:val="28"/>
        </w:rPr>
        <w:t>招</w:t>
      </w:r>
      <w:r w:rsidR="009D37BA" w:rsidRPr="00302A16">
        <w:rPr>
          <w:rFonts w:hint="eastAsia"/>
          <w:b/>
          <w:sz w:val="28"/>
        </w:rPr>
        <w:t>生远程复试要求与注意事项</w:t>
      </w:r>
    </w:p>
    <w:p w14:paraId="07E98330" w14:textId="77777777" w:rsidR="009D37BA" w:rsidRDefault="009D37BA" w:rsidP="009D37BA"/>
    <w:p w14:paraId="245A801C" w14:textId="0A50E5B0" w:rsidR="009D37BA" w:rsidRPr="009D37BA" w:rsidRDefault="009D37BA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为做好</w:t>
      </w:r>
      <w:r w:rsidR="003259C9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我所</w:t>
      </w:r>
      <w:r w:rsidR="00430695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</w:t>
      </w:r>
      <w:r w:rsidR="004645C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3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年度硕士</w:t>
      </w:r>
      <w:r w:rsidR="00D977EB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推荐免试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招生网络远程复试工作，现就有关要求和注意事项说明如下，请同学们认真阅读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并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做好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相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关准备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。</w:t>
      </w:r>
    </w:p>
    <w:p w14:paraId="3EF18A70" w14:textId="77777777" w:rsidR="009D37BA" w:rsidRPr="004315A1" w:rsidRDefault="009D37BA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一、网络远程复试的软件环境</w:t>
      </w:r>
    </w:p>
    <w:p w14:paraId="5358C37A" w14:textId="77777777" w:rsidR="009D37BA" w:rsidRPr="009D37BA" w:rsidRDefault="009D37BA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1、软件平台：</w:t>
      </w:r>
    </w:p>
    <w:p w14:paraId="0F500287" w14:textId="010BBE2F" w:rsidR="0017558E" w:rsidRDefault="009D37BA" w:rsidP="00DB0585">
      <w:pPr>
        <w:autoSpaceDE w:val="0"/>
        <w:autoSpaceDN w:val="0"/>
        <w:adjustRightInd w:val="0"/>
        <w:ind w:firstLineChars="200" w:firstLine="46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远程复试平台为腾讯会议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，同时备用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科技云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会（</w:t>
      </w:r>
      <w:r w:rsidR="0017558E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备用平台“科技云会”用于复试时腾讯会议系统无法正常运行时的应急替代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）。</w:t>
      </w:r>
    </w:p>
    <w:p w14:paraId="0B7DBB67" w14:textId="1FAF7F02" w:rsidR="009D37BA" w:rsidRDefault="009D37BA" w:rsidP="00DB0585">
      <w:pPr>
        <w:autoSpaceDE w:val="0"/>
        <w:autoSpaceDN w:val="0"/>
        <w:adjustRightInd w:val="0"/>
        <w:ind w:firstLineChars="200" w:firstLine="46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考生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须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提前安装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两个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平台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，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并熟练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两个平台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的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操作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使用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。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其中</w:t>
      </w:r>
      <w:r w:rsidR="0017558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，</w:t>
      </w:r>
    </w:p>
    <w:p w14:paraId="718B2765" w14:textId="77777777"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腾讯会议下载地址：</w:t>
      </w: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 xml:space="preserve">https://guanjia.qq.com/sem/971/index.html?ADTAG=media.buy.baidu.SEM </w:t>
      </w:r>
    </w:p>
    <w:p w14:paraId="02734AC0" w14:textId="77777777" w:rsidR="004315A1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科技云下载地址：</w:t>
      </w:r>
    </w:p>
    <w:p w14:paraId="1C07615F" w14:textId="7628C91A"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https://cc.cstcloud.cn/download</w:t>
      </w:r>
    </w:p>
    <w:p w14:paraId="1C497CA9" w14:textId="367F4AE5" w:rsidR="009D37BA" w:rsidRPr="004315A1" w:rsidRDefault="00157906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二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、</w:t>
      </w: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考生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复试需准备的</w:t>
      </w:r>
      <w:r w:rsidR="009503EB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证件</w:t>
      </w:r>
      <w:r w:rsidR="009503EB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及</w:t>
      </w:r>
      <w:r w:rsidR="00924AC9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材料</w:t>
      </w:r>
    </w:p>
    <w:p w14:paraId="4A4017BE" w14:textId="5E07A15D" w:rsidR="00157906" w:rsidRPr="00157906" w:rsidRDefault="00157906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本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人</w:t>
      </w:r>
      <w:r w:rsidR="0017558E" w:rsidRP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有效期内</w:t>
      </w:r>
      <w:r w:rsidR="0017558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的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二代居民身份证原件、</w:t>
      </w:r>
      <w:r w:rsidR="004645C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2023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年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硕士招生远程视频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复试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考生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诚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信承诺书（个人签字版）。</w:t>
      </w:r>
    </w:p>
    <w:p w14:paraId="17DB9E48" w14:textId="77777777" w:rsidR="004315A1" w:rsidRDefault="004315A1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三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、网络远程视频复试要求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 </w:t>
      </w:r>
    </w:p>
    <w:p w14:paraId="5F53E3DB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（一）设备和网络基本要求 </w:t>
      </w:r>
    </w:p>
    <w:p w14:paraId="30592F23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1.设备基本要求 </w:t>
      </w:r>
    </w:p>
    <w:p w14:paraId="68721EBD" w14:textId="5D4909B6" w:rsidR="009D37BA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考生需要准备可以支撑</w:t>
      </w: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“双机位”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运行的硬件和网络。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即一部用于复试的设备（主机位），要求是笔记本电脑或台式机（带有摄像头、麦克风）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另一部用于监控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面试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环境的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设备（辅机位），带有摄像头的笔记本、台式机、平板电脑、手机均可；</w:t>
      </w:r>
      <w:r w:rsidR="00B20358">
        <w:rPr>
          <w:rFonts w:ascii="微软雅黑" w:eastAsia="微软雅黑" w:hAnsi="微软雅黑" w:hint="eastAsia"/>
          <w:color w:val="454545"/>
          <w:sz w:val="23"/>
          <w:szCs w:val="23"/>
        </w:rPr>
        <w:t>提前在两套双机位设备上安装好前述两个</w:t>
      </w:r>
      <w:r w:rsidR="00B20358" w:rsidRPr="00B20358">
        <w:rPr>
          <w:rFonts w:ascii="微软雅黑" w:eastAsia="微软雅黑" w:hAnsi="微软雅黑" w:hint="eastAsia"/>
          <w:color w:val="454545"/>
          <w:sz w:val="23"/>
          <w:szCs w:val="23"/>
        </w:rPr>
        <w:t>会议软件平台</w:t>
      </w:r>
      <w:r w:rsidR="00B20358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并准备可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提供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双机位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lastRenderedPageBreak/>
        <w:t>设备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流畅上网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的网络环境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考生须提前对设备和网络做好测试，复试全程须保证设备电量充足。 </w:t>
      </w:r>
    </w:p>
    <w:p w14:paraId="7D122E5E" w14:textId="77777777" w:rsidR="009D37BA" w:rsidRDefault="00AA54FB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考生复试中须关闭移动设备录屏、音乐、闹钟等可能影响正常复试的应用程序，并提前做好休眠时间、</w:t>
      </w:r>
      <w:r w:rsidR="007E3963">
        <w:rPr>
          <w:rFonts w:ascii="微软雅黑" w:eastAsia="微软雅黑" w:hAnsi="微软雅黑" w:hint="eastAsia"/>
          <w:color w:val="454545"/>
          <w:sz w:val="23"/>
          <w:szCs w:val="23"/>
        </w:rPr>
        <w:t>屏幕保护</w:t>
      </w:r>
      <w:r w:rsidR="007E3963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拒</w:t>
      </w:r>
      <w:r w:rsidR="009D37BA" w:rsidRPr="00BE3666">
        <w:rPr>
          <w:rFonts w:ascii="微软雅黑" w:eastAsia="微软雅黑" w:hAnsi="微软雅黑" w:hint="eastAsia"/>
          <w:color w:val="454545"/>
          <w:sz w:val="23"/>
          <w:szCs w:val="23"/>
        </w:rPr>
        <w:t>接电话</w:t>
      </w:r>
      <w:r w:rsidR="007E3963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（</w:t>
      </w:r>
      <w:r w:rsidR="005F060C" w:rsidRPr="00BE3666">
        <w:rPr>
          <w:rFonts w:ascii="微软雅黑" w:eastAsia="微软雅黑" w:hAnsi="微软雅黑" w:hint="eastAsia"/>
          <w:color w:val="454545"/>
          <w:sz w:val="23"/>
          <w:szCs w:val="23"/>
        </w:rPr>
        <w:t>须</w:t>
      </w:r>
      <w:r w:rsidR="005F060C" w:rsidRPr="00BE3666">
        <w:rPr>
          <w:rFonts w:ascii="微软雅黑" w:eastAsia="微软雅黑" w:hAnsi="微软雅黑"/>
          <w:color w:val="454545"/>
          <w:sz w:val="23"/>
          <w:szCs w:val="23"/>
        </w:rPr>
        <w:t>保证</w:t>
      </w:r>
      <w:r w:rsidR="005F060C" w:rsidRPr="00BE3666">
        <w:rPr>
          <w:rFonts w:ascii="微软雅黑" w:eastAsia="微软雅黑" w:hAnsi="微软雅黑" w:hint="eastAsia"/>
          <w:color w:val="454545"/>
          <w:sz w:val="23"/>
          <w:szCs w:val="23"/>
        </w:rPr>
        <w:t>与研究所沟通的</w:t>
      </w:r>
      <w:r w:rsidR="005F060C" w:rsidRPr="00BE3666">
        <w:rPr>
          <w:rFonts w:ascii="微软雅黑" w:eastAsia="微软雅黑" w:hAnsi="微软雅黑"/>
          <w:color w:val="454545"/>
          <w:sz w:val="23"/>
          <w:szCs w:val="23"/>
        </w:rPr>
        <w:t>联系电话畅通</w:t>
      </w:r>
      <w:r w:rsidR="007E3963" w:rsidRPr="00BE3666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 w:rsidR="009D37BA" w:rsidRPr="00BE3666">
        <w:rPr>
          <w:rFonts w:ascii="微软雅黑" w:eastAsia="微软雅黑" w:hAnsi="微软雅黑" w:hint="eastAsia"/>
          <w:color w:val="454545"/>
          <w:sz w:val="23"/>
          <w:szCs w:val="23"/>
        </w:rPr>
        <w:t>和语音通话等设置，</w:t>
      </w:r>
      <w:bookmarkStart w:id="0" w:name="_GoBack"/>
      <w:bookmarkEnd w:id="0"/>
      <w:r w:rsidR="009D37BA" w:rsidRPr="00BE3666">
        <w:rPr>
          <w:rFonts w:ascii="微软雅黑" w:eastAsia="微软雅黑" w:hAnsi="微软雅黑" w:hint="eastAsia"/>
          <w:color w:val="454545"/>
          <w:sz w:val="23"/>
          <w:szCs w:val="23"/>
        </w:rPr>
        <w:t>考试过程中不得接打电话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，不得转换考试界面，视频监控设备不得中断。 </w:t>
      </w:r>
    </w:p>
    <w:p w14:paraId="3D89DA10" w14:textId="77777777" w:rsidR="004315A1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2.“双机位”摆放要求： </w:t>
      </w:r>
    </w:p>
    <w:p w14:paraId="07D59D1F" w14:textId="77777777" w:rsidR="00DB0585" w:rsidRDefault="00A1136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复试前按要求安装调试好设备。考生端两台设备开启摄像头，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主机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自带摄像头对准考生本人，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辅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机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摄像头从考生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侧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后方成45°拍摄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要保证考生考试屏幕能清晰地被复试专家组</w:t>
      </w:r>
      <w:r w:rsidR="007E6253">
        <w:rPr>
          <w:rFonts w:ascii="微软雅黑" w:eastAsia="微软雅黑" w:hAnsi="微软雅黑" w:hint="eastAsia"/>
          <w:color w:val="454545"/>
          <w:sz w:val="23"/>
          <w:szCs w:val="23"/>
        </w:rPr>
        <w:t>看</w:t>
      </w:r>
      <w:r w:rsidR="007E6253">
        <w:rPr>
          <w:rFonts w:ascii="微软雅黑" w:eastAsia="微软雅黑" w:hAnsi="微软雅黑"/>
          <w:color w:val="454545"/>
          <w:sz w:val="23"/>
          <w:szCs w:val="23"/>
        </w:rPr>
        <w:t>到，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且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有一个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能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拍摄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到</w:t>
      </w:r>
      <w:r w:rsidR="00750584">
        <w:rPr>
          <w:rFonts w:ascii="微软雅黑" w:eastAsia="微软雅黑" w:hAnsi="微软雅黑" w:hint="eastAsia"/>
          <w:color w:val="454545"/>
          <w:sz w:val="23"/>
          <w:szCs w:val="23"/>
        </w:rPr>
        <w:t>面试</w:t>
      </w:r>
      <w:r w:rsidR="008765CF">
        <w:rPr>
          <w:rFonts w:ascii="微软雅黑" w:eastAsia="微软雅黑" w:hAnsi="微软雅黑" w:hint="eastAsia"/>
          <w:color w:val="454545"/>
          <w:sz w:val="23"/>
          <w:szCs w:val="23"/>
        </w:rPr>
        <w:t>房间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的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房门</w:t>
      </w:r>
      <w:r w:rsidR="00750584">
        <w:rPr>
          <w:rFonts w:ascii="微软雅黑" w:eastAsia="微软雅黑" w:hAnsi="微软雅黑"/>
          <w:color w:val="454545"/>
          <w:sz w:val="23"/>
          <w:szCs w:val="23"/>
        </w:rPr>
        <w:t>，</w:t>
      </w:r>
      <w:r w:rsidR="007E6253">
        <w:rPr>
          <w:rFonts w:ascii="微软雅黑" w:eastAsia="微软雅黑" w:hAnsi="微软雅黑"/>
          <w:color w:val="454545"/>
          <w:sz w:val="23"/>
          <w:szCs w:val="23"/>
        </w:rPr>
        <w:t>见附图：</w:t>
      </w:r>
    </w:p>
    <w:p w14:paraId="6C7F72D9" w14:textId="6CEE9341" w:rsidR="007E6253" w:rsidRDefault="00DB0585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noProof/>
          <w:color w:val="454545"/>
          <w:sz w:val="23"/>
          <w:szCs w:val="23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1"/>
        </w:rPr>
        <w:drawing>
          <wp:inline distT="0" distB="0" distL="0" distR="0" wp14:anchorId="17940773" wp14:editId="5EAE68A1">
            <wp:extent cx="4657725" cy="1819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020200509767721906947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E345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3.网络基本要求 </w:t>
      </w:r>
    </w:p>
    <w:p w14:paraId="0FCCB266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确保网络畅通，建议同时使用高速宽带和4G流量两种模式，如出现网路故障可及时调整为另一种模式继续复试。 </w:t>
      </w:r>
    </w:p>
    <w:p w14:paraId="3AE4AEEC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（二）复试环境要求 </w:t>
      </w:r>
    </w:p>
    <w:p w14:paraId="72177297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考生应当选择独立、封闭、安静、明亮的复试房间，确保能清晰识别人脸。复试全程除考生本人外，不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允许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其他人在房</w:t>
      </w:r>
      <w:r w:rsidR="003259C9">
        <w:rPr>
          <w:rFonts w:ascii="微软雅黑" w:eastAsia="微软雅黑" w:hAnsi="微软雅黑" w:hint="eastAsia"/>
          <w:color w:val="454545"/>
          <w:sz w:val="23"/>
          <w:szCs w:val="23"/>
        </w:rPr>
        <w:t>间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内或进入房间。</w:t>
      </w:r>
    </w:p>
    <w:p w14:paraId="0894096A" w14:textId="77777777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0D6DFF">
        <w:rPr>
          <w:rFonts w:ascii="微软雅黑" w:eastAsia="微软雅黑" w:hAnsi="微软雅黑" w:hint="eastAsia"/>
          <w:color w:val="454545"/>
          <w:sz w:val="23"/>
          <w:szCs w:val="23"/>
        </w:rPr>
        <w:t>（三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）注意事项 </w:t>
      </w:r>
    </w:p>
    <w:p w14:paraId="35BDF281" w14:textId="3C2F891B" w:rsidR="006A64BE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>1.</w:t>
      </w:r>
      <w:r w:rsidR="006A64BE" w:rsidRPr="006A64BE">
        <w:rPr>
          <w:rFonts w:ascii="微软雅黑" w:eastAsia="微软雅黑" w:hAnsi="微软雅黑" w:hint="eastAsia"/>
          <w:color w:val="454545"/>
          <w:sz w:val="23"/>
          <w:szCs w:val="23"/>
        </w:rPr>
        <w:t xml:space="preserve"> 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考生应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提前按要求准备好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设备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网络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机位角度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复试环境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等，熟悉两个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远程复试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平台的使用，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提前自行进行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模拟测试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（包括测试网络环境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视频、音频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716801">
        <w:rPr>
          <w:rFonts w:ascii="微软雅黑" w:eastAsia="微软雅黑" w:hAnsi="微软雅黑" w:hint="eastAsia"/>
          <w:color w:val="454545"/>
          <w:sz w:val="23"/>
          <w:szCs w:val="23"/>
        </w:rPr>
        <w:t>视频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清晰度</w:t>
      </w:r>
      <w:r w:rsidR="001E6D97">
        <w:rPr>
          <w:rFonts w:ascii="微软雅黑" w:eastAsia="微软雅黑" w:hAnsi="微软雅黑"/>
          <w:color w:val="454545"/>
          <w:sz w:val="23"/>
          <w:szCs w:val="23"/>
        </w:rPr>
        <w:t>、ppt播放屏幕共享等</w:t>
      </w:r>
      <w:r w:rsidR="001E6D97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并准时参加研究所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安排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的系统测试。</w:t>
      </w:r>
    </w:p>
    <w:p w14:paraId="3239D30B" w14:textId="632D922D" w:rsidR="009D37BA" w:rsidRDefault="006A64BE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/>
          <w:color w:val="454545"/>
          <w:sz w:val="23"/>
          <w:szCs w:val="23"/>
        </w:rPr>
        <w:t>2.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考生在参加复试前，应再次检查复试设备、网络，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、环境等，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确保正常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畅通。关闭任何有可能影响复试全过程的应用程序。保持</w:t>
      </w:r>
      <w:r w:rsidR="00E721D1">
        <w:rPr>
          <w:rFonts w:ascii="微软雅黑" w:eastAsia="微软雅黑" w:hAnsi="微软雅黑" w:hint="eastAsia"/>
          <w:color w:val="454545"/>
          <w:sz w:val="23"/>
          <w:szCs w:val="23"/>
        </w:rPr>
        <w:t>用于</w:t>
      </w:r>
      <w:r w:rsidR="00E721D1">
        <w:rPr>
          <w:rFonts w:ascii="微软雅黑" w:eastAsia="微软雅黑" w:hAnsi="微软雅黑"/>
          <w:color w:val="454545"/>
          <w:sz w:val="23"/>
          <w:szCs w:val="23"/>
        </w:rPr>
        <w:t>沟通的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手机通话畅通。 </w:t>
      </w:r>
    </w:p>
    <w:p w14:paraId="6F6214ED" w14:textId="0CD37096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8765CF">
        <w:rPr>
          <w:rFonts w:ascii="微软雅黑" w:eastAsia="微软雅黑" w:hAnsi="微软雅黑"/>
          <w:color w:val="454545"/>
          <w:sz w:val="23"/>
          <w:szCs w:val="23"/>
        </w:rPr>
        <w:t>3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.考生应准时参加复试，无特殊原因未按照工作人员通知时间到场备考的，经工作人员短信或电话提醒，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无法联系</w:t>
      </w:r>
      <w:r w:rsidR="006A64BE">
        <w:rPr>
          <w:rFonts w:ascii="微软雅黑" w:eastAsia="微软雅黑" w:hAnsi="微软雅黑"/>
          <w:color w:val="454545"/>
          <w:sz w:val="23"/>
          <w:szCs w:val="23"/>
        </w:rPr>
        <w:t>或联系</w:t>
      </w:r>
      <w:r w:rsidR="006A64BE">
        <w:rPr>
          <w:rFonts w:ascii="微软雅黑" w:eastAsia="微软雅黑" w:hAnsi="微软雅黑" w:hint="eastAsia"/>
          <w:color w:val="454545"/>
          <w:sz w:val="23"/>
          <w:szCs w:val="23"/>
        </w:rPr>
        <w:t>后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仍然未进场视为放弃复试资格，后果由考生个人承担。 </w:t>
      </w:r>
    </w:p>
    <w:p w14:paraId="20C9B053" w14:textId="6C7C97B4" w:rsidR="009D37BA" w:rsidRDefault="009D37BA" w:rsidP="003259C9">
      <w:pPr>
        <w:pStyle w:val="a3"/>
        <w:shd w:val="clear" w:color="auto" w:fill="FFFFFF"/>
        <w:tabs>
          <w:tab w:val="left" w:pos="7513"/>
          <w:tab w:val="left" w:pos="7938"/>
          <w:tab w:val="left" w:pos="8222"/>
        </w:tabs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8765CF">
        <w:rPr>
          <w:rFonts w:ascii="微软雅黑" w:eastAsia="微软雅黑" w:hAnsi="微软雅黑"/>
          <w:color w:val="454545"/>
          <w:sz w:val="23"/>
          <w:szCs w:val="23"/>
        </w:rPr>
        <w:t>4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.考生复试过程中音频视频必须全程开启，应着装整齐，坐姿端正，全程正面免冠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朝向摄像头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不可佩戴口罩，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不可遮盖</w:t>
      </w:r>
      <w:r w:rsidR="00C01E7E">
        <w:rPr>
          <w:rFonts w:ascii="微软雅黑" w:eastAsia="微软雅黑" w:hAnsi="微软雅黑"/>
          <w:color w:val="454545"/>
          <w:sz w:val="23"/>
          <w:szCs w:val="23"/>
        </w:rPr>
        <w:t>耳朵</w:t>
      </w:r>
      <w:r w:rsidR="00333DBB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  <w:r w:rsidR="00C01E7E">
        <w:rPr>
          <w:rFonts w:ascii="微软雅黑" w:eastAsia="微软雅黑" w:hAnsi="微软雅黑" w:hint="eastAsia"/>
          <w:color w:val="454545"/>
          <w:sz w:val="23"/>
          <w:szCs w:val="23"/>
        </w:rPr>
        <w:t>面试全程</w:t>
      </w:r>
      <w:r w:rsidR="00047AB8">
        <w:rPr>
          <w:rFonts w:ascii="微软雅黑" w:eastAsia="微软雅黑" w:hAnsi="微软雅黑" w:hint="eastAsia"/>
          <w:color w:val="454545"/>
          <w:sz w:val="23"/>
          <w:szCs w:val="23"/>
        </w:rPr>
        <w:t>考生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视线不能离开</w:t>
      </w:r>
      <w:r w:rsidR="00047AB8">
        <w:rPr>
          <w:rFonts w:ascii="微软雅黑" w:eastAsia="微软雅黑" w:hAnsi="微软雅黑" w:hint="eastAsia"/>
          <w:color w:val="454545"/>
          <w:sz w:val="23"/>
          <w:szCs w:val="23"/>
        </w:rPr>
        <w:t>主机位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屏幕，保证头肩部及双手出现在视频画面正中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间。</w:t>
      </w:r>
    </w:p>
    <w:p w14:paraId="747E2D1A" w14:textId="5D445F5A"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333DBB">
        <w:rPr>
          <w:rFonts w:ascii="微软雅黑" w:eastAsia="微软雅黑" w:hAnsi="微软雅黑"/>
          <w:color w:val="454545"/>
          <w:sz w:val="23"/>
          <w:szCs w:val="23"/>
        </w:rPr>
        <w:t>5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.复试过程中若发生考生方断网情况或设备故障，考生应立即主动联系研究生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办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27952D31" w14:textId="77777777" w:rsidR="009D37BA" w:rsidRDefault="000D6DFF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四</w:t>
      </w:r>
      <w:r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复试基本流程 </w:t>
      </w:r>
    </w:p>
    <w:p w14:paraId="20F37643" w14:textId="4E05062E" w:rsidR="00621A23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1.</w:t>
      </w:r>
      <w:r w:rsidR="00924AC9">
        <w:rPr>
          <w:rFonts w:ascii="微软雅黑" w:eastAsia="微软雅黑" w:hAnsi="微软雅黑" w:hint="eastAsia"/>
          <w:color w:val="454545"/>
          <w:sz w:val="23"/>
          <w:szCs w:val="23"/>
        </w:rPr>
        <w:t>复试当天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整体复试开始前半小时，考生应完成</w:t>
      </w:r>
      <w:r w:rsidR="00924AC9">
        <w:rPr>
          <w:rFonts w:ascii="微软雅黑" w:eastAsia="微软雅黑" w:hAnsi="微软雅黑" w:hint="eastAsia"/>
          <w:color w:val="454545"/>
          <w:sz w:val="23"/>
          <w:szCs w:val="23"/>
        </w:rPr>
        <w:t>远程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复试准备工作，包括登录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腾讯会议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系统，音频视频测试，</w:t>
      </w:r>
      <w:r w:rsidR="00333DBB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333DBB">
        <w:rPr>
          <w:rFonts w:ascii="微软雅黑" w:eastAsia="微软雅黑" w:hAnsi="微软雅黑"/>
          <w:color w:val="454545"/>
          <w:sz w:val="23"/>
          <w:szCs w:val="23"/>
        </w:rPr>
        <w:t>摆放，</w:t>
      </w:r>
      <w:r w:rsidR="00AB2736">
        <w:rPr>
          <w:rFonts w:ascii="微软雅黑" w:eastAsia="微软雅黑" w:hAnsi="微软雅黑" w:hint="eastAsia"/>
          <w:color w:val="454545"/>
          <w:sz w:val="23"/>
          <w:szCs w:val="23"/>
        </w:rPr>
        <w:t>复试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房间环境</w:t>
      </w:r>
      <w:r w:rsidR="00D64D21">
        <w:rPr>
          <w:rFonts w:ascii="微软雅黑" w:eastAsia="微软雅黑" w:hAnsi="微软雅黑" w:hint="eastAsia"/>
          <w:color w:val="454545"/>
          <w:sz w:val="23"/>
          <w:szCs w:val="23"/>
        </w:rPr>
        <w:t>准备</w:t>
      </w:r>
      <w:r w:rsidR="00333A78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复试</w:t>
      </w:r>
      <w:r w:rsidR="009503EB">
        <w:rPr>
          <w:rFonts w:ascii="微软雅黑" w:eastAsia="微软雅黑" w:hAnsi="微软雅黑" w:hint="eastAsia"/>
          <w:color w:val="454545"/>
          <w:sz w:val="23"/>
          <w:szCs w:val="23"/>
        </w:rPr>
        <w:t>证件</w:t>
      </w:r>
      <w:r w:rsidR="009503EB">
        <w:rPr>
          <w:rFonts w:ascii="微软雅黑" w:eastAsia="微软雅黑" w:hAnsi="微软雅黑"/>
          <w:color w:val="454545"/>
          <w:sz w:val="23"/>
          <w:szCs w:val="23"/>
        </w:rPr>
        <w:t>及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材料</w:t>
      </w:r>
      <w:r w:rsidR="00333A78">
        <w:rPr>
          <w:rFonts w:ascii="微软雅黑" w:eastAsia="微软雅黑" w:hAnsi="微软雅黑" w:hint="eastAsia"/>
          <w:color w:val="454545"/>
          <w:sz w:val="23"/>
          <w:szCs w:val="23"/>
        </w:rPr>
        <w:t>准备</w:t>
      </w:r>
      <w:r w:rsidR="00333A78">
        <w:rPr>
          <w:rFonts w:ascii="微软雅黑" w:eastAsia="微软雅黑" w:hAnsi="微软雅黑"/>
          <w:color w:val="454545"/>
          <w:sz w:val="23"/>
          <w:szCs w:val="23"/>
        </w:rPr>
        <w:t>到位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等。</w:t>
      </w:r>
    </w:p>
    <w:p w14:paraId="370CAA6D" w14:textId="67ABE2EE" w:rsidR="00555A8E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考生复试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顺序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</w:t>
      </w:r>
    </w:p>
    <w:p w14:paraId="7F8BA638" w14:textId="5F5565B8" w:rsidR="00D204C2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由</w:t>
      </w:r>
      <w:r w:rsidR="00231512" w:rsidRPr="00BE3666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 w:rsidRPr="00BE3666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按</w:t>
      </w:r>
      <w:r w:rsidR="005E103C" w:rsidRPr="00BE3666">
        <w:rPr>
          <w:rFonts w:ascii="微软雅黑" w:eastAsia="微软雅黑" w:hAnsi="微软雅黑" w:hint="eastAsia"/>
          <w:color w:val="454545"/>
          <w:sz w:val="23"/>
          <w:szCs w:val="23"/>
        </w:rPr>
        <w:t>抽取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顺序分别</w:t>
      </w:r>
      <w:r w:rsidR="00B23FFC" w:rsidRPr="00BE3666">
        <w:rPr>
          <w:rFonts w:ascii="微软雅黑" w:eastAsia="微软雅黑" w:hAnsi="微软雅黑" w:hint="eastAsia"/>
          <w:color w:val="454545"/>
          <w:sz w:val="23"/>
          <w:szCs w:val="23"/>
        </w:rPr>
        <w:t>通知</w:t>
      </w:r>
      <w:r w:rsidRPr="00BE3666">
        <w:rPr>
          <w:rFonts w:ascii="微软雅黑" w:eastAsia="微软雅黑" w:hAnsi="微软雅黑" w:hint="eastAsia"/>
          <w:color w:val="454545"/>
          <w:sz w:val="23"/>
          <w:szCs w:val="23"/>
        </w:rPr>
        <w:t>复试考生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进入会场复试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，未收到</w:t>
      </w:r>
      <w:r w:rsidR="00B23FFC">
        <w:rPr>
          <w:rFonts w:ascii="微软雅黑" w:eastAsia="微软雅黑" w:hAnsi="微软雅黑" w:hint="eastAsia"/>
          <w:color w:val="454545"/>
          <w:sz w:val="23"/>
          <w:szCs w:val="23"/>
        </w:rPr>
        <w:t>电话通知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的考生不得</w:t>
      </w:r>
      <w:r w:rsidRPr="00621A23">
        <w:rPr>
          <w:rFonts w:ascii="微软雅黑" w:eastAsia="微软雅黑" w:hAnsi="微软雅黑" w:hint="eastAsia"/>
          <w:color w:val="454545"/>
          <w:sz w:val="23"/>
          <w:szCs w:val="23"/>
        </w:rPr>
        <w:t>擅自进入会场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14:paraId="2B74A848" w14:textId="484A6B8A" w:rsidR="00EE6FCD" w:rsidRDefault="00EE6FCD" w:rsidP="003259C9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3．进入复试</w:t>
      </w:r>
      <w:r w:rsidR="00174818">
        <w:rPr>
          <w:rFonts w:ascii="微软雅黑" w:eastAsia="微软雅黑" w:hAnsi="微软雅黑" w:hint="eastAsia"/>
          <w:color w:val="454545"/>
          <w:sz w:val="23"/>
          <w:szCs w:val="23"/>
        </w:rPr>
        <w:t>会场</w:t>
      </w:r>
    </w:p>
    <w:p w14:paraId="0B112D85" w14:textId="23E11044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1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）手持身份证、准考证、本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人签字的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《诚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信承诺书》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向考官展示，等待考官截屏 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14:paraId="2D0C0057" w14:textId="2048B1C7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2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）共享屏幕播放PPT做3分钟自述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（同时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保证正面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机位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正常</w:t>
      </w:r>
      <w:r w:rsidR="00F462F4">
        <w:rPr>
          <w:rFonts w:ascii="微软雅黑" w:eastAsia="微软雅黑" w:hAnsi="微软雅黑" w:hint="eastAsia"/>
          <w:color w:val="454545"/>
          <w:sz w:val="23"/>
          <w:szCs w:val="23"/>
        </w:rPr>
        <w:t>展示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，考官可同时看到ppt</w:t>
      </w:r>
      <w:r w:rsidR="00DD01AE">
        <w:rPr>
          <w:rFonts w:ascii="微软雅黑" w:eastAsia="微软雅黑" w:hAnsi="微软雅黑" w:hint="eastAsia"/>
          <w:color w:val="454545"/>
          <w:sz w:val="23"/>
          <w:szCs w:val="23"/>
        </w:rPr>
        <w:t>内容</w:t>
      </w:r>
      <w:r w:rsidR="0044484B">
        <w:rPr>
          <w:rFonts w:ascii="微软雅黑" w:eastAsia="微软雅黑" w:hAnsi="微软雅黑"/>
          <w:color w:val="454545"/>
          <w:sz w:val="23"/>
          <w:szCs w:val="23"/>
        </w:rPr>
        <w:t>和考生本人</w:t>
      </w:r>
      <w:r w:rsidR="0044484B">
        <w:rPr>
          <w:rFonts w:ascii="微软雅黑" w:eastAsia="微软雅黑" w:hAnsi="微软雅黑" w:hint="eastAsia"/>
          <w:color w:val="454545"/>
          <w:sz w:val="23"/>
          <w:szCs w:val="23"/>
        </w:rPr>
        <w:t>）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，结束共享屏幕。 </w:t>
      </w:r>
    </w:p>
    <w:p w14:paraId="4075C5D9" w14:textId="5D96102A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3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）复试专家组长组织专家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对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考生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业务能力、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英语</w:t>
      </w:r>
      <w:r w:rsidR="00C50767">
        <w:rPr>
          <w:rFonts w:ascii="微软雅黑" w:eastAsia="微软雅黑" w:hAnsi="微软雅黑" w:hint="eastAsia"/>
          <w:color w:val="454545"/>
          <w:sz w:val="23"/>
          <w:szCs w:val="23"/>
        </w:rPr>
        <w:t>口</w:t>
      </w:r>
      <w:r w:rsidR="00C50767">
        <w:rPr>
          <w:rFonts w:ascii="微软雅黑" w:eastAsia="微软雅黑" w:hAnsi="微软雅黑"/>
          <w:color w:val="454545"/>
          <w:sz w:val="23"/>
          <w:szCs w:val="23"/>
        </w:rPr>
        <w:t>语及听力测试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综合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素质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进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行考核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0133F12C" w14:textId="01CB9C38"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</w:t>
      </w:r>
      <w:r w:rsidR="00156EDC">
        <w:rPr>
          <w:rFonts w:ascii="微软雅黑" w:eastAsia="微软雅黑" w:hAnsi="微软雅黑" w:hint="eastAsia"/>
          <w:color w:val="454545"/>
          <w:sz w:val="23"/>
          <w:szCs w:val="23"/>
        </w:rPr>
        <w:t>4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）复试结束后，按照指令离开复试区，主动退出复试</w:t>
      </w:r>
      <w:r w:rsidR="0092055F">
        <w:rPr>
          <w:rFonts w:ascii="微软雅黑" w:eastAsia="微软雅黑" w:hAnsi="微软雅黑" w:hint="eastAsia"/>
          <w:color w:val="454545"/>
          <w:sz w:val="23"/>
          <w:szCs w:val="23"/>
        </w:rPr>
        <w:t>平台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界面，退场后不得再进入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14:paraId="40B7E892" w14:textId="77777777" w:rsidR="009D37BA" w:rsidRDefault="00071E66" w:rsidP="00071E66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（6）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第一个考生面试结束后，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将邀请第二个考生进入会场。依次类推完成所有考生的面试。</w:t>
      </w:r>
    </w:p>
    <w:p w14:paraId="6A61FCBC" w14:textId="77777777" w:rsidR="00F561BF" w:rsidRPr="009D37BA" w:rsidRDefault="00F561BF"/>
    <w:sectPr w:rsidR="00F561BF" w:rsidRPr="009D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2CE7" w14:textId="77777777" w:rsidR="00850540" w:rsidRDefault="00850540" w:rsidP="00B20358">
      <w:r>
        <w:separator/>
      </w:r>
    </w:p>
  </w:endnote>
  <w:endnote w:type="continuationSeparator" w:id="0">
    <w:p w14:paraId="61A15A47" w14:textId="77777777" w:rsidR="00850540" w:rsidRDefault="00850540" w:rsidP="00B2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2E4B" w14:textId="77777777" w:rsidR="00850540" w:rsidRDefault="00850540" w:rsidP="00B20358">
      <w:r>
        <w:separator/>
      </w:r>
    </w:p>
  </w:footnote>
  <w:footnote w:type="continuationSeparator" w:id="0">
    <w:p w14:paraId="0068FE2F" w14:textId="77777777" w:rsidR="00850540" w:rsidRDefault="00850540" w:rsidP="00B2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BA"/>
    <w:rsid w:val="00012FDC"/>
    <w:rsid w:val="00047AB8"/>
    <w:rsid w:val="00071E66"/>
    <w:rsid w:val="000D6DFF"/>
    <w:rsid w:val="00121112"/>
    <w:rsid w:val="00156EDC"/>
    <w:rsid w:val="00157906"/>
    <w:rsid w:val="00174818"/>
    <w:rsid w:val="0017558E"/>
    <w:rsid w:val="001E6D97"/>
    <w:rsid w:val="00231512"/>
    <w:rsid w:val="003259C9"/>
    <w:rsid w:val="00333A78"/>
    <w:rsid w:val="00333DBB"/>
    <w:rsid w:val="00430695"/>
    <w:rsid w:val="004315A1"/>
    <w:rsid w:val="004437BD"/>
    <w:rsid w:val="0044484B"/>
    <w:rsid w:val="004645C2"/>
    <w:rsid w:val="004A2E25"/>
    <w:rsid w:val="00532BCA"/>
    <w:rsid w:val="00555A8E"/>
    <w:rsid w:val="0057267B"/>
    <w:rsid w:val="005E103C"/>
    <w:rsid w:val="005F060C"/>
    <w:rsid w:val="00621A23"/>
    <w:rsid w:val="006A64BE"/>
    <w:rsid w:val="006B73D2"/>
    <w:rsid w:val="006D79B8"/>
    <w:rsid w:val="00716801"/>
    <w:rsid w:val="0073039C"/>
    <w:rsid w:val="00750584"/>
    <w:rsid w:val="007E3963"/>
    <w:rsid w:val="007E6253"/>
    <w:rsid w:val="00850540"/>
    <w:rsid w:val="00864F39"/>
    <w:rsid w:val="008765CF"/>
    <w:rsid w:val="008A266C"/>
    <w:rsid w:val="008D677D"/>
    <w:rsid w:val="0091081F"/>
    <w:rsid w:val="0092055F"/>
    <w:rsid w:val="00924AC9"/>
    <w:rsid w:val="009503EB"/>
    <w:rsid w:val="009C1357"/>
    <w:rsid w:val="009D37BA"/>
    <w:rsid w:val="009F3121"/>
    <w:rsid w:val="00A11363"/>
    <w:rsid w:val="00A93074"/>
    <w:rsid w:val="00AA54FB"/>
    <w:rsid w:val="00AB2736"/>
    <w:rsid w:val="00B20358"/>
    <w:rsid w:val="00B23FFC"/>
    <w:rsid w:val="00B6738A"/>
    <w:rsid w:val="00BC695D"/>
    <w:rsid w:val="00BE3666"/>
    <w:rsid w:val="00C01E7E"/>
    <w:rsid w:val="00C3543F"/>
    <w:rsid w:val="00C50767"/>
    <w:rsid w:val="00D204C2"/>
    <w:rsid w:val="00D36DCD"/>
    <w:rsid w:val="00D64D21"/>
    <w:rsid w:val="00D977EB"/>
    <w:rsid w:val="00DB0585"/>
    <w:rsid w:val="00DD01AE"/>
    <w:rsid w:val="00E01401"/>
    <w:rsid w:val="00E721D1"/>
    <w:rsid w:val="00EE6FCD"/>
    <w:rsid w:val="00F462F4"/>
    <w:rsid w:val="00F561BF"/>
    <w:rsid w:val="00FA5951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29D2D"/>
  <w15:chartTrackingRefBased/>
  <w15:docId w15:val="{DDB92DFA-1FF3-410B-A213-16CB8A5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37BA"/>
    <w:rPr>
      <w:b/>
      <w:bCs/>
    </w:rPr>
  </w:style>
  <w:style w:type="character" w:styleId="a5">
    <w:name w:val="Hyperlink"/>
    <w:basedOn w:val="a0"/>
    <w:uiPriority w:val="99"/>
    <w:semiHidden/>
    <w:unhideWhenUsed/>
    <w:rsid w:val="009D37B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7558E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17558E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17558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17558E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17558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7558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7558E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B2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B20358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B2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B20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41</cp:revision>
  <dcterms:created xsi:type="dcterms:W3CDTF">2020-05-11T04:28:00Z</dcterms:created>
  <dcterms:modified xsi:type="dcterms:W3CDTF">2022-09-21T06:34:00Z</dcterms:modified>
</cp:coreProperties>
</file>